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0" w:rsidRPr="004743DC" w:rsidRDefault="005508B0" w:rsidP="004743D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4743DC">
        <w:rPr>
          <w:sz w:val="22"/>
          <w:szCs w:val="22"/>
        </w:rPr>
        <w:t>УТВЕРЖДЕН</w:t>
      </w:r>
    </w:p>
    <w:p w:rsidR="005508B0" w:rsidRPr="004743DC" w:rsidRDefault="005508B0" w:rsidP="004743D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4743DC">
        <w:rPr>
          <w:sz w:val="22"/>
          <w:szCs w:val="22"/>
        </w:rPr>
        <w:t>решением Координационного совета</w:t>
      </w:r>
    </w:p>
    <w:p w:rsidR="005508B0" w:rsidRPr="004743DC" w:rsidRDefault="005508B0" w:rsidP="004743D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4743DC">
        <w:rPr>
          <w:sz w:val="22"/>
          <w:szCs w:val="22"/>
        </w:rPr>
        <w:t>по делам национально-культурных автономий</w:t>
      </w:r>
    </w:p>
    <w:p w:rsidR="005508B0" w:rsidRPr="004743DC" w:rsidRDefault="005508B0" w:rsidP="004743D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4743DC">
        <w:rPr>
          <w:sz w:val="22"/>
          <w:szCs w:val="22"/>
        </w:rPr>
        <w:t>и взаимодействию с религиозными объединениями</w:t>
      </w:r>
    </w:p>
    <w:p w:rsidR="005508B0" w:rsidRPr="004743DC" w:rsidRDefault="005508B0" w:rsidP="004743D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4743DC">
        <w:rPr>
          <w:sz w:val="22"/>
          <w:szCs w:val="22"/>
        </w:rPr>
        <w:t>при администрации Белоярского района</w:t>
      </w:r>
    </w:p>
    <w:p w:rsidR="005508B0" w:rsidRPr="004743DC" w:rsidRDefault="005508B0" w:rsidP="004743D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4743DC">
        <w:rPr>
          <w:sz w:val="22"/>
          <w:szCs w:val="22"/>
        </w:rPr>
        <w:t>от 23.12.2015 г. № 8</w:t>
      </w:r>
    </w:p>
    <w:p w:rsidR="005508B0" w:rsidRDefault="005508B0" w:rsidP="00C234C7">
      <w:pPr>
        <w:spacing w:after="0" w:line="240" w:lineRule="auto"/>
        <w:jc w:val="center"/>
        <w:rPr>
          <w:b/>
          <w:bCs/>
        </w:rPr>
      </w:pPr>
    </w:p>
    <w:p w:rsidR="005508B0" w:rsidRDefault="005508B0" w:rsidP="00C234C7">
      <w:pPr>
        <w:spacing w:after="0" w:line="240" w:lineRule="auto"/>
        <w:jc w:val="center"/>
        <w:rPr>
          <w:b/>
          <w:bCs/>
        </w:rPr>
      </w:pPr>
    </w:p>
    <w:p w:rsidR="005508B0" w:rsidRPr="008A3088" w:rsidRDefault="005508B0" w:rsidP="00C234C7">
      <w:pPr>
        <w:spacing w:after="0" w:line="240" w:lineRule="auto"/>
        <w:jc w:val="center"/>
        <w:rPr>
          <w:b/>
          <w:bCs/>
        </w:rPr>
      </w:pPr>
      <w:r w:rsidRPr="008A3088">
        <w:rPr>
          <w:b/>
          <w:bCs/>
        </w:rPr>
        <w:t>ПЛАН</w:t>
      </w:r>
    </w:p>
    <w:p w:rsidR="005508B0" w:rsidRPr="008A3088" w:rsidRDefault="005508B0" w:rsidP="00C234C7">
      <w:pPr>
        <w:spacing w:after="0" w:line="240" w:lineRule="auto"/>
        <w:jc w:val="center"/>
        <w:rPr>
          <w:b/>
          <w:bCs/>
        </w:rPr>
      </w:pPr>
      <w:r w:rsidRPr="008A3088">
        <w:rPr>
          <w:b/>
          <w:bCs/>
        </w:rPr>
        <w:t>работы Координационного совета по делам национально-культурных автономий и взаимодействию с религиозными объединениями при администрации Белоярского района на 2016 год</w:t>
      </w:r>
    </w:p>
    <w:p w:rsidR="005508B0" w:rsidRPr="008A3088" w:rsidRDefault="005508B0" w:rsidP="00C234C7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58"/>
        <w:gridCol w:w="1479"/>
        <w:gridCol w:w="3339"/>
      </w:tblGrid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  <w:rPr>
                <w:b/>
                <w:bCs/>
              </w:rPr>
            </w:pPr>
            <w:r w:rsidRPr="008A3088">
              <w:rPr>
                <w:b/>
                <w:bCs/>
              </w:rPr>
              <w:t>№ п/п</w:t>
            </w: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center"/>
              <w:rPr>
                <w:b/>
                <w:bCs/>
              </w:rPr>
            </w:pPr>
            <w:r w:rsidRPr="008A3088">
              <w:rPr>
                <w:b/>
                <w:bCs/>
              </w:rPr>
              <w:t>Вопрос повестки заседания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  <w:rPr>
                <w:b/>
                <w:bCs/>
              </w:rPr>
            </w:pPr>
            <w:r w:rsidRPr="008A3088">
              <w:rPr>
                <w:b/>
                <w:bCs/>
              </w:rPr>
              <w:t>Срок проведения</w:t>
            </w:r>
          </w:p>
        </w:tc>
        <w:tc>
          <w:tcPr>
            <w:tcW w:w="3543" w:type="dxa"/>
          </w:tcPr>
          <w:p w:rsidR="005508B0" w:rsidRPr="008A3088" w:rsidRDefault="005508B0" w:rsidP="009A3338">
            <w:pPr>
              <w:spacing w:after="0" w:line="240" w:lineRule="auto"/>
              <w:jc w:val="center"/>
              <w:rPr>
                <w:b/>
                <w:bCs/>
              </w:rPr>
            </w:pPr>
            <w:r w:rsidRPr="008A3088">
              <w:rPr>
                <w:b/>
                <w:bCs/>
              </w:rPr>
              <w:t>Ответственные исполнители</w:t>
            </w: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1.</w:t>
            </w: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 работе Советов по межнациональным и межконфессиональным отношениям при главах сельских поселения Белоярского района за 2015 год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1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Главы сельских поселений Белоярского района</w:t>
            </w: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2.</w:t>
            </w: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 внедрении в образовательный процесс программ, направленных на духовно-нравственное воспитание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1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Жданова Елена Юрьевна, председатель Комитета по образованию администрации Белоярского района</w:t>
            </w: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3.</w:t>
            </w: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Об освещении в средствах массовой информации деятельности национально-культурных автономий в сфере гармонизации межнациональных отношений и профилактики экстремизма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1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Луценко Елена Петровна, директор информационного центра «Квадрат»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4.</w:t>
            </w: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Об эффективности принимаемых мер по оказанию содействия в адаптации мигрантов в культурное и социальное пространство Российской Федерации, Ханты-Мансийского автономного округа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1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Нешина Галина Борисовна, председатель Комитета по культуре администрации Белоярского района;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Майборода Александр Викторович, председатель Комитета по делам молодежи, физической культуре и спорту администрации Белоярского района;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Жданова Елена Юрьевна, председатель Комитета по образованию администрации Белоярского района;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 xml:space="preserve">Абышева Валентина Викторовна, директор бюджетного учреждения  профессионального образования  ХМАО-Югры ««Белоярский политехнический колледж», 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Фаизова Нина Васильевна, директор казенного учреждения ХМАО-Югры «Белоярский центр занятости населения»</w:t>
            </w:r>
          </w:p>
        </w:tc>
      </w:tr>
      <w:tr w:rsidR="005508B0" w:rsidRPr="008A3088">
        <w:trPr>
          <w:trHeight w:val="2151"/>
        </w:trPr>
        <w:tc>
          <w:tcPr>
            <w:tcW w:w="600" w:type="dxa"/>
          </w:tcPr>
          <w:p w:rsidR="005508B0" w:rsidRPr="008A3088" w:rsidRDefault="005508B0" w:rsidP="00E72D6E">
            <w:pPr>
              <w:spacing w:after="0" w:line="240" w:lineRule="auto"/>
              <w:jc w:val="center"/>
            </w:pPr>
            <w:r w:rsidRPr="008A3088">
              <w:t>5.</w:t>
            </w: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 работе с национально-культурными автономиями и религиозными объединениями при проведении спортивно-массовых мероприятий в учреждениях физической культуры и спорта Белоярского района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4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Майборода Александр Викторович, председатель Комитета по делам молодежи, физической культуре и спорту администрации Белоярского района</w:t>
            </w: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6.</w:t>
            </w:r>
          </w:p>
          <w:p w:rsidR="005508B0" w:rsidRPr="008A3088" w:rsidRDefault="005508B0" w:rsidP="009A3338">
            <w:pPr>
              <w:spacing w:after="0" w:line="240" w:lineRule="auto"/>
              <w:jc w:val="both"/>
            </w:pP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 работе Совета молодежи Белоярского района в части формирования гармоничных межнациональных отношений, предотвращения распространения ксенофобии и дискриминации по национальному и конфессиональному признаку в молодежной среде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4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8A3088">
              <w:t xml:space="preserve">Бобрешова Наталья Владимировна, председатель </w:t>
            </w:r>
            <w:r w:rsidRPr="008A3088">
              <w:rPr>
                <w:lang w:eastAsia="ru-RU"/>
              </w:rPr>
              <w:t>местной общественной</w:t>
            </w:r>
          </w:p>
          <w:p w:rsidR="005508B0" w:rsidRPr="008A3088" w:rsidRDefault="005508B0" w:rsidP="0037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8A3088">
              <w:rPr>
                <w:lang w:eastAsia="ru-RU"/>
              </w:rPr>
              <w:t>организации «Совет молодежи Белоярского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rPr>
                <w:lang w:eastAsia="ru-RU"/>
              </w:rPr>
              <w:t>района»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7.</w:t>
            </w:r>
          </w:p>
          <w:p w:rsidR="005508B0" w:rsidRPr="008A3088" w:rsidRDefault="005508B0" w:rsidP="009A3338">
            <w:pPr>
              <w:spacing w:after="0" w:line="240" w:lineRule="auto"/>
              <w:jc w:val="both"/>
            </w:pP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Об итогах реализации Комплексного плана мероприятий по реализации мер, направленных на укрепление межнационального и межконфессиона-льного согласия, сохранение и развитие языков и культуры народов Российской Федерации, проживающих на территории Белоярского района, социальную и культурную адаптацию мигрантов, профилактику межнациональных (межэтнических) конфликтов за 2016 год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4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Жданова Елена Юрьевна, председатель Комитета по образованию администрации Белоярского района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</w:p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Майборода Александр Викторович, председатель Комитета по делам молодежи, физической культуры и спорта администрации Белоярского района</w:t>
            </w:r>
          </w:p>
          <w:p w:rsidR="005508B0" w:rsidRPr="008A3088" w:rsidRDefault="005508B0" w:rsidP="00370ABB">
            <w:pPr>
              <w:spacing w:after="0" w:line="240" w:lineRule="auto"/>
              <w:jc w:val="both"/>
            </w:pPr>
          </w:p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Нешина Галина Борисовна, председатель Комитета по культуре администрации Белоярского района</w:t>
            </w: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8.</w:t>
            </w: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>О деятельности Местной мусульманской религиозной организации «Махалля» в реализации мероприятий по гармонизации межнациональных отношений  в Белоярском районе.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4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имам-хатыб Местной мусульманской религиозной организации «Махалля»</w:t>
            </w: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9.</w:t>
            </w:r>
          </w:p>
        </w:tc>
        <w:tc>
          <w:tcPr>
            <w:tcW w:w="4440" w:type="dxa"/>
          </w:tcPr>
          <w:p w:rsidR="005508B0" w:rsidRPr="008A3088" w:rsidRDefault="005508B0" w:rsidP="00373873">
            <w:pPr>
              <w:spacing w:after="0" w:line="240" w:lineRule="auto"/>
              <w:jc w:val="both"/>
            </w:pPr>
            <w:r w:rsidRPr="008A3088">
              <w:t>Об исполнении протокольных поручений Координационного совета</w:t>
            </w:r>
            <w:r w:rsidRPr="008A3088">
              <w:rPr>
                <w:b/>
                <w:bCs/>
              </w:rPr>
              <w:t xml:space="preserve"> </w:t>
            </w:r>
            <w:r w:rsidRPr="008A3088">
              <w:t>по делам национально-культурных автономий и взаимодействию с религиозными объединениями при администрации Белоярского района</w:t>
            </w: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1-4 квартал</w:t>
            </w:r>
          </w:p>
        </w:tc>
        <w:tc>
          <w:tcPr>
            <w:tcW w:w="3543" w:type="dxa"/>
          </w:tcPr>
          <w:p w:rsidR="005508B0" w:rsidRPr="008A3088" w:rsidRDefault="005508B0" w:rsidP="004719AE">
            <w:pPr>
              <w:spacing w:after="0" w:line="240" w:lineRule="auto"/>
              <w:jc w:val="center"/>
            </w:pPr>
            <w:r w:rsidRPr="008A3088">
              <w:t>Ответственные исполнители</w:t>
            </w:r>
          </w:p>
        </w:tc>
      </w:tr>
      <w:tr w:rsidR="005508B0" w:rsidRPr="008A3088">
        <w:tc>
          <w:tcPr>
            <w:tcW w:w="600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10.</w:t>
            </w:r>
          </w:p>
          <w:p w:rsidR="005508B0" w:rsidRPr="008A3088" w:rsidRDefault="005508B0" w:rsidP="009A3338">
            <w:pPr>
              <w:spacing w:after="0" w:line="240" w:lineRule="auto"/>
              <w:jc w:val="both"/>
            </w:pPr>
          </w:p>
          <w:p w:rsidR="005508B0" w:rsidRPr="008A3088" w:rsidRDefault="005508B0" w:rsidP="009A3338">
            <w:pPr>
              <w:spacing w:after="0" w:line="240" w:lineRule="auto"/>
              <w:jc w:val="both"/>
            </w:pPr>
          </w:p>
        </w:tc>
        <w:tc>
          <w:tcPr>
            <w:tcW w:w="4440" w:type="dxa"/>
          </w:tcPr>
          <w:p w:rsidR="005508B0" w:rsidRPr="008A3088" w:rsidRDefault="005508B0" w:rsidP="009A3338">
            <w:pPr>
              <w:spacing w:after="0" w:line="240" w:lineRule="auto"/>
              <w:jc w:val="both"/>
            </w:pPr>
            <w:r w:rsidRPr="008A3088">
              <w:t xml:space="preserve">Об итогах работы Координационного совета за 2016 год и об утверждении плана работы на  2017 год </w:t>
            </w:r>
          </w:p>
          <w:p w:rsidR="005508B0" w:rsidRPr="008A3088" w:rsidRDefault="005508B0" w:rsidP="009A3338">
            <w:pPr>
              <w:spacing w:after="0" w:line="240" w:lineRule="auto"/>
              <w:jc w:val="both"/>
            </w:pPr>
          </w:p>
        </w:tc>
        <w:tc>
          <w:tcPr>
            <w:tcW w:w="1479" w:type="dxa"/>
          </w:tcPr>
          <w:p w:rsidR="005508B0" w:rsidRPr="008A3088" w:rsidRDefault="005508B0" w:rsidP="009A3338">
            <w:pPr>
              <w:spacing w:after="0" w:line="240" w:lineRule="auto"/>
              <w:jc w:val="center"/>
            </w:pPr>
            <w:r w:rsidRPr="008A3088">
              <w:t>4 квартал</w:t>
            </w:r>
          </w:p>
        </w:tc>
        <w:tc>
          <w:tcPr>
            <w:tcW w:w="3543" w:type="dxa"/>
          </w:tcPr>
          <w:p w:rsidR="005508B0" w:rsidRPr="008A3088" w:rsidRDefault="005508B0" w:rsidP="00370ABB">
            <w:pPr>
              <w:spacing w:after="0" w:line="240" w:lineRule="auto"/>
              <w:jc w:val="both"/>
            </w:pPr>
            <w:r w:rsidRPr="008A3088">
              <w:t>Полякова Любовь Ивановна, председатель Комитета по социальной политике администрации Белоярского района</w:t>
            </w:r>
          </w:p>
        </w:tc>
      </w:tr>
    </w:tbl>
    <w:p w:rsidR="005508B0" w:rsidRPr="008A3088" w:rsidRDefault="005508B0" w:rsidP="00C234C7">
      <w:pPr>
        <w:spacing w:after="0" w:line="240" w:lineRule="auto"/>
        <w:jc w:val="both"/>
        <w:rPr>
          <w:b/>
          <w:bCs/>
        </w:rPr>
      </w:pPr>
    </w:p>
    <w:p w:rsidR="005508B0" w:rsidRPr="00C234C7" w:rsidRDefault="005508B0" w:rsidP="0037387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________</w:t>
      </w:r>
      <w:r w:rsidRPr="00373873">
        <w:rPr>
          <w:b/>
          <w:bCs/>
        </w:rPr>
        <w:t>__</w:t>
      </w:r>
    </w:p>
    <w:sectPr w:rsidR="005508B0" w:rsidRPr="00C234C7" w:rsidSect="00E872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3F5"/>
    <w:rsid w:val="00024917"/>
    <w:rsid w:val="000257BB"/>
    <w:rsid w:val="00034C01"/>
    <w:rsid w:val="000725D0"/>
    <w:rsid w:val="00092595"/>
    <w:rsid w:val="000A1121"/>
    <w:rsid w:val="000C0597"/>
    <w:rsid w:val="0015153C"/>
    <w:rsid w:val="001A768B"/>
    <w:rsid w:val="00206672"/>
    <w:rsid w:val="002471D7"/>
    <w:rsid w:val="002B2A06"/>
    <w:rsid w:val="002E67AA"/>
    <w:rsid w:val="00304BE3"/>
    <w:rsid w:val="00370ABB"/>
    <w:rsid w:val="00373873"/>
    <w:rsid w:val="003F7D45"/>
    <w:rsid w:val="00407310"/>
    <w:rsid w:val="00443F49"/>
    <w:rsid w:val="004513F5"/>
    <w:rsid w:val="004542C3"/>
    <w:rsid w:val="004719AE"/>
    <w:rsid w:val="00473592"/>
    <w:rsid w:val="004743DC"/>
    <w:rsid w:val="0047484C"/>
    <w:rsid w:val="00492E80"/>
    <w:rsid w:val="004C509D"/>
    <w:rsid w:val="004D1F00"/>
    <w:rsid w:val="004D78F0"/>
    <w:rsid w:val="00531CB8"/>
    <w:rsid w:val="005508B0"/>
    <w:rsid w:val="00632C0C"/>
    <w:rsid w:val="0067666A"/>
    <w:rsid w:val="006B12B4"/>
    <w:rsid w:val="007054F7"/>
    <w:rsid w:val="00744059"/>
    <w:rsid w:val="00752290"/>
    <w:rsid w:val="007B4680"/>
    <w:rsid w:val="007B73F8"/>
    <w:rsid w:val="007E0C9F"/>
    <w:rsid w:val="00826BA6"/>
    <w:rsid w:val="0087775C"/>
    <w:rsid w:val="008A3088"/>
    <w:rsid w:val="00932DF9"/>
    <w:rsid w:val="0098053C"/>
    <w:rsid w:val="009A3338"/>
    <w:rsid w:val="00A67453"/>
    <w:rsid w:val="00A93F64"/>
    <w:rsid w:val="00AF6610"/>
    <w:rsid w:val="00B00D83"/>
    <w:rsid w:val="00B76398"/>
    <w:rsid w:val="00BA1B9C"/>
    <w:rsid w:val="00BC5223"/>
    <w:rsid w:val="00BF5727"/>
    <w:rsid w:val="00C11600"/>
    <w:rsid w:val="00C212B6"/>
    <w:rsid w:val="00C2267C"/>
    <w:rsid w:val="00C234C7"/>
    <w:rsid w:val="00CC5C8F"/>
    <w:rsid w:val="00CC74B6"/>
    <w:rsid w:val="00CD7082"/>
    <w:rsid w:val="00D203E4"/>
    <w:rsid w:val="00D356B2"/>
    <w:rsid w:val="00D53584"/>
    <w:rsid w:val="00D66E4F"/>
    <w:rsid w:val="00E42144"/>
    <w:rsid w:val="00E72D6E"/>
    <w:rsid w:val="00E8727D"/>
    <w:rsid w:val="00EB6299"/>
    <w:rsid w:val="00EC7339"/>
    <w:rsid w:val="00F616CB"/>
    <w:rsid w:val="00FE4C12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34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"/>
    <w:basedOn w:val="Normal"/>
    <w:uiPriority w:val="99"/>
    <w:rsid w:val="00BA1B9C"/>
    <w:pPr>
      <w:spacing w:after="160" w:line="240" w:lineRule="exact"/>
    </w:pPr>
    <w:rPr>
      <w:rFonts w:ascii="Verdana" w:hAnsi="Verdana" w:cs="Verdana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C8F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663</Words>
  <Characters>3780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1</cp:lastModifiedBy>
  <cp:revision>26</cp:revision>
  <cp:lastPrinted>2015-12-22T13:05:00Z</cp:lastPrinted>
  <dcterms:created xsi:type="dcterms:W3CDTF">2014-11-24T05:07:00Z</dcterms:created>
  <dcterms:modified xsi:type="dcterms:W3CDTF">2016-04-01T12:34:00Z</dcterms:modified>
</cp:coreProperties>
</file>